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конфликтами интересов в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конфликтами интересов в  государственной гражданской и муниципальной службе»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«Управление конфликтами интересов в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конфликтами интересов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понятие конфликта интересов, методы разрешения конфликтных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меры по профилактике и противодействию коррупции на государственной гражданской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использовать в профессиональной деятельности  меры по профилактике и противодействию коррупции на государственной гражданской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выявления конфликта интересов, разрешения конфликтных ситуации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«Управление конфликтами интересов в  государственной гражданской и муниципальной службе»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p>
            <w:pPr>
              <w:jc w:val="center"/>
              <w:spacing w:after="0" w:line="240" w:lineRule="auto"/>
              <w:rPr>
                <w:sz w:val="22"/>
                <w:szCs w:val="22"/>
              </w:rPr>
            </w:pPr>
            <w:r>
              <w:rPr>
                <w:rFonts w:ascii="Times New Roman" w:hAnsi="Times New Roman" w:cs="Times New Roman"/>
                <w:color w:val="#000000"/>
                <w:sz w:val="22"/>
                <w:szCs w:val="22"/>
              </w:rPr>
              <w:t> Нормативно-правовое обеспечение противодействия коррупции</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государственной гражданской службы</w:t>
            </w:r>
          </w:p>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УК-11, УК-3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культура и требования к служебному поведению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Выявление, предупреждение и предотвращение конфликта интересов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коррупционным проявлениям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аспекты проблемы выявления, предупреждения и предотвращения конфликта интересов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754.37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культура и требования к служебному поведению государственного и муниципального служащего</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культуры и требования к служебному поведению персонала органов власти. Нарушение требований к служебному поведению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конфликтогенный фактор. Комиссии по соблюдению требований к служебному поведению государственных гражданских и муниципальных служащих</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Выявление, предупреждение и предотвращение конфликта интересов на государственной и муниципальной службе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источники, регулирующие вопросы выявления, предупреждения и предотвращения конфликта интересов на государственной и муниципальной службе. Сферы конфликтов интересов на государственной и муниципальной службе. Негативные последствия конфликта интересов на государственной и муниципальной службе. Организационные меры по предупреждению, выявлению и предотвращению конфликтов интересов.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коррупционным проявлениям на государственной и муниципальной службе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Антикоррупционная политика государства. Антикоррупционные стандарты. Организационные меры противодействия коррупции. Предотвращение конфликта интересов как мера профилактики коррупции в государственных и муниципальных органов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власти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аспекты проблемы выявления, предупреждения и предотвращения конфликта интересов на государственной и муниципальной службе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63"/>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конфликтами интересов в  государственной гражданской и муниципальной службе»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https://urait.ru/bcode/474812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978-5-534-14243-3.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https://urait.ru/bcode/468102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https://urait.ru/bcode/474573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коррупционного</w:t>
            </w:r>
            <w:r>
              <w:rPr/>
              <w:t xml:space="preserve"> </w:t>
            </w:r>
            <w:r>
              <w:rPr>
                <w:rFonts w:ascii="Times New Roman" w:hAnsi="Times New Roman" w:cs="Times New Roman"/>
                <w:color w:val="#000000"/>
                <w:sz w:val="24"/>
                <w:szCs w:val="24"/>
              </w:rPr>
              <w:t>поведения</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Ванновская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51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21.3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2024-2025_ФГОС3++2024_Бак-ЗФО-ГМУ(ГМС)(24)_plx_Управление конфликтами интересов в  государственной гражданской и муниципальной службе</dc:title>
  <dc:creator>FastReport.NET</dc:creator>
</cp:coreProperties>
</file>